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A59" w:rsidRPr="00287080" w:rsidRDefault="00150AAD">
      <w:pPr>
        <w:rPr>
          <w:b/>
          <w:sz w:val="28"/>
          <w:szCs w:val="28"/>
          <w:lang w:val="en-US"/>
        </w:rPr>
      </w:pPr>
      <w:r w:rsidRPr="00287080">
        <w:rPr>
          <w:b/>
          <w:color w:val="FF0000"/>
          <w:sz w:val="24"/>
          <w:szCs w:val="24"/>
          <w:lang w:val="en-US"/>
        </w:rPr>
        <w:t>Subject 1.</w:t>
      </w:r>
      <w:r w:rsidRPr="00287080">
        <w:rPr>
          <w:color w:val="FF0000"/>
          <w:lang w:val="en-US"/>
        </w:rPr>
        <w:t xml:space="preserve"> </w:t>
      </w:r>
      <w:r>
        <w:rPr>
          <w:sz w:val="28"/>
          <w:szCs w:val="28"/>
          <w:lang w:val="en-US"/>
        </w:rPr>
        <w:t>Introduction</w:t>
      </w:r>
      <w:r w:rsidRPr="008453A3">
        <w:rPr>
          <w:sz w:val="28"/>
          <w:szCs w:val="28"/>
          <w:lang w:val="en-US"/>
        </w:rPr>
        <w:t xml:space="preserve">. </w:t>
      </w:r>
      <w:r w:rsidR="000F56AA" w:rsidRPr="00287080">
        <w:rPr>
          <w:b/>
          <w:sz w:val="28"/>
          <w:szCs w:val="28"/>
          <w:lang w:val="en-US"/>
        </w:rPr>
        <w:t>Tendencies in the modern (newest) formation of architecture.</w:t>
      </w:r>
    </w:p>
    <w:p w:rsidR="008A03A7" w:rsidRDefault="008A03A7">
      <w:pPr>
        <w:rPr>
          <w:sz w:val="28"/>
          <w:szCs w:val="28"/>
          <w:lang w:val="en-US"/>
        </w:rPr>
      </w:pPr>
      <w:bookmarkStart w:id="0" w:name="_GoBack"/>
      <w:bookmarkEnd w:id="0"/>
    </w:p>
    <w:p w:rsidR="00287080" w:rsidRDefault="008A03A7" w:rsidP="008A03A7">
      <w:pPr>
        <w:spacing w:after="600"/>
        <w:jc w:val="both"/>
        <w:rPr>
          <w:sz w:val="28"/>
          <w:lang w:val="en-US"/>
        </w:rPr>
      </w:pPr>
      <w:r>
        <w:rPr>
          <w:sz w:val="28"/>
          <w:lang w:val="en-US"/>
        </w:rPr>
        <w:t>The</w:t>
      </w:r>
      <w:r w:rsidRPr="00070CF7">
        <w:rPr>
          <w:sz w:val="28"/>
          <w:lang w:val="en-US"/>
        </w:rPr>
        <w:t xml:space="preserve"> </w:t>
      </w:r>
      <w:r>
        <w:rPr>
          <w:sz w:val="28"/>
          <w:lang w:val="en-US"/>
        </w:rPr>
        <w:t>course</w:t>
      </w:r>
      <w:r w:rsidRPr="00070CF7">
        <w:rPr>
          <w:sz w:val="28"/>
          <w:lang w:val="en-US"/>
        </w:rPr>
        <w:t xml:space="preserve"> </w:t>
      </w:r>
      <w:r>
        <w:rPr>
          <w:sz w:val="28"/>
          <w:lang w:val="en-US"/>
        </w:rPr>
        <w:t>concerns</w:t>
      </w:r>
      <w:r w:rsidRPr="00070CF7">
        <w:rPr>
          <w:sz w:val="28"/>
          <w:lang w:val="en-US"/>
        </w:rPr>
        <w:t xml:space="preserve"> </w:t>
      </w:r>
      <w:r>
        <w:rPr>
          <w:sz w:val="28"/>
          <w:lang w:val="en-US"/>
        </w:rPr>
        <w:t>fundamental</w:t>
      </w:r>
      <w:r w:rsidRPr="00070CF7">
        <w:rPr>
          <w:sz w:val="28"/>
          <w:lang w:val="en-US"/>
        </w:rPr>
        <w:t xml:space="preserve"> </w:t>
      </w:r>
      <w:r>
        <w:rPr>
          <w:sz w:val="28"/>
          <w:lang w:val="en-US"/>
        </w:rPr>
        <w:t>ideas</w:t>
      </w:r>
      <w:r w:rsidRPr="00070CF7">
        <w:rPr>
          <w:sz w:val="28"/>
          <w:lang w:val="en-US"/>
        </w:rPr>
        <w:t xml:space="preserve"> </w:t>
      </w:r>
      <w:r>
        <w:rPr>
          <w:sz w:val="28"/>
          <w:lang w:val="en-US"/>
        </w:rPr>
        <w:t>and</w:t>
      </w:r>
      <w:r w:rsidRPr="00070CF7">
        <w:rPr>
          <w:sz w:val="28"/>
          <w:lang w:val="en-US"/>
        </w:rPr>
        <w:t xml:space="preserve"> </w:t>
      </w:r>
      <w:r>
        <w:rPr>
          <w:sz w:val="28"/>
          <w:lang w:val="en-US"/>
        </w:rPr>
        <w:t>phenomenon</w:t>
      </w:r>
      <w:r w:rsidRPr="00070CF7">
        <w:rPr>
          <w:sz w:val="28"/>
          <w:lang w:val="en-US"/>
        </w:rPr>
        <w:t xml:space="preserve"> </w:t>
      </w:r>
      <w:r>
        <w:rPr>
          <w:sz w:val="28"/>
          <w:lang w:val="en-US"/>
        </w:rPr>
        <w:t>of</w:t>
      </w:r>
      <w:r w:rsidRPr="001F0CC0">
        <w:rPr>
          <w:sz w:val="28"/>
          <w:lang w:val="en-US"/>
        </w:rPr>
        <w:t xml:space="preserve"> </w:t>
      </w:r>
      <w:r>
        <w:rPr>
          <w:sz w:val="28"/>
          <w:lang w:val="en-US"/>
        </w:rPr>
        <w:t>history</w:t>
      </w:r>
      <w:r w:rsidRPr="00070CF7">
        <w:rPr>
          <w:sz w:val="28"/>
          <w:lang w:val="en-US"/>
        </w:rPr>
        <w:t xml:space="preserve"> </w:t>
      </w:r>
      <w:r>
        <w:rPr>
          <w:sz w:val="28"/>
          <w:lang w:val="en-US"/>
        </w:rPr>
        <w:t>and</w:t>
      </w:r>
      <w:r w:rsidRPr="00070CF7">
        <w:rPr>
          <w:sz w:val="28"/>
          <w:lang w:val="en-US"/>
        </w:rPr>
        <w:t xml:space="preserve"> </w:t>
      </w:r>
      <w:r>
        <w:rPr>
          <w:sz w:val="28"/>
          <w:lang w:val="en-US"/>
        </w:rPr>
        <w:t xml:space="preserve">   theory</w:t>
      </w:r>
      <w:r w:rsidRPr="00070CF7">
        <w:rPr>
          <w:sz w:val="28"/>
          <w:lang w:val="en-US"/>
        </w:rPr>
        <w:t xml:space="preserve"> </w:t>
      </w:r>
      <w:r>
        <w:rPr>
          <w:sz w:val="28"/>
          <w:lang w:val="en-US"/>
        </w:rPr>
        <w:t>of</w:t>
      </w:r>
      <w:r w:rsidRPr="00070CF7">
        <w:rPr>
          <w:sz w:val="28"/>
          <w:lang w:val="en-US"/>
        </w:rPr>
        <w:t xml:space="preserve"> </w:t>
      </w:r>
      <w:r>
        <w:rPr>
          <w:sz w:val="28"/>
          <w:lang w:val="en-US"/>
        </w:rPr>
        <w:t>architecture</w:t>
      </w:r>
      <w:r w:rsidRPr="00070CF7">
        <w:rPr>
          <w:sz w:val="28"/>
          <w:lang w:val="en-US"/>
        </w:rPr>
        <w:t xml:space="preserve"> </w:t>
      </w:r>
      <w:r>
        <w:rPr>
          <w:sz w:val="28"/>
          <w:lang w:val="en-US"/>
        </w:rPr>
        <w:t>such</w:t>
      </w:r>
      <w:r w:rsidRPr="00070CF7">
        <w:rPr>
          <w:sz w:val="28"/>
          <w:lang w:val="en-US"/>
        </w:rPr>
        <w:t xml:space="preserve"> </w:t>
      </w:r>
      <w:r>
        <w:rPr>
          <w:sz w:val="28"/>
          <w:lang w:val="en-US"/>
        </w:rPr>
        <w:t>as</w:t>
      </w:r>
      <w:r w:rsidRPr="00070CF7">
        <w:rPr>
          <w:sz w:val="28"/>
          <w:lang w:val="en-US"/>
        </w:rPr>
        <w:t>:</w:t>
      </w:r>
    </w:p>
    <w:p w:rsidR="00287080" w:rsidRPr="00287080" w:rsidRDefault="008A03A7" w:rsidP="00287080">
      <w:pPr>
        <w:pStyle w:val="a3"/>
        <w:numPr>
          <w:ilvl w:val="0"/>
          <w:numId w:val="1"/>
        </w:numPr>
        <w:spacing w:after="600"/>
        <w:jc w:val="both"/>
        <w:rPr>
          <w:sz w:val="28"/>
          <w:szCs w:val="20"/>
          <w:lang w:val="kk-KZ"/>
        </w:rPr>
      </w:pPr>
      <w:r w:rsidRPr="00287080">
        <w:rPr>
          <w:sz w:val="28"/>
          <w:lang w:val="en-US"/>
        </w:rPr>
        <w:t>h</w:t>
      </w:r>
      <w:r w:rsidR="00287080">
        <w:rPr>
          <w:sz w:val="28"/>
          <w:lang w:val="en-US"/>
        </w:rPr>
        <w:t>istorical style in architecture;</w:t>
      </w:r>
      <w:r w:rsidRPr="00287080">
        <w:rPr>
          <w:sz w:val="28"/>
          <w:lang w:val="en-US"/>
        </w:rPr>
        <w:t xml:space="preserve"> </w:t>
      </w:r>
    </w:p>
    <w:p w:rsidR="00287080" w:rsidRPr="00287080" w:rsidRDefault="008A03A7" w:rsidP="00287080">
      <w:pPr>
        <w:pStyle w:val="a3"/>
        <w:numPr>
          <w:ilvl w:val="0"/>
          <w:numId w:val="1"/>
        </w:numPr>
        <w:spacing w:after="600"/>
        <w:jc w:val="both"/>
        <w:rPr>
          <w:sz w:val="28"/>
          <w:szCs w:val="20"/>
          <w:lang w:val="kk-KZ"/>
        </w:rPr>
      </w:pPr>
      <w:r w:rsidRPr="00287080">
        <w:rPr>
          <w:sz w:val="28"/>
          <w:lang w:val="en-US"/>
        </w:rPr>
        <w:t>epoch style in</w:t>
      </w:r>
      <w:r w:rsidR="00287080">
        <w:rPr>
          <w:sz w:val="28"/>
          <w:lang w:val="en-US"/>
        </w:rPr>
        <w:t xml:space="preserve"> architecture; </w:t>
      </w:r>
    </w:p>
    <w:p w:rsidR="00287080" w:rsidRPr="00287080" w:rsidRDefault="008A03A7" w:rsidP="00287080">
      <w:pPr>
        <w:pStyle w:val="a3"/>
        <w:numPr>
          <w:ilvl w:val="0"/>
          <w:numId w:val="1"/>
        </w:numPr>
        <w:spacing w:after="600"/>
        <w:jc w:val="both"/>
        <w:rPr>
          <w:sz w:val="28"/>
          <w:szCs w:val="20"/>
          <w:lang w:val="kk-KZ"/>
        </w:rPr>
      </w:pPr>
      <w:r w:rsidRPr="00287080">
        <w:rPr>
          <w:sz w:val="28"/>
          <w:lang w:val="en-US"/>
        </w:rPr>
        <w:t>principles of shaping and style</w:t>
      </w:r>
      <w:r w:rsidR="00287080">
        <w:rPr>
          <w:sz w:val="28"/>
          <w:lang w:val="en-US"/>
        </w:rPr>
        <w:t>-forming in modern architecture;</w:t>
      </w:r>
    </w:p>
    <w:p w:rsidR="00287080" w:rsidRPr="00287080" w:rsidRDefault="008A03A7" w:rsidP="00287080">
      <w:pPr>
        <w:pStyle w:val="a3"/>
        <w:numPr>
          <w:ilvl w:val="0"/>
          <w:numId w:val="1"/>
        </w:numPr>
        <w:spacing w:after="600"/>
        <w:jc w:val="both"/>
        <w:rPr>
          <w:sz w:val="28"/>
          <w:szCs w:val="20"/>
          <w:lang w:val="kk-KZ"/>
        </w:rPr>
      </w:pPr>
      <w:r w:rsidRPr="00287080">
        <w:rPr>
          <w:sz w:val="28"/>
          <w:lang w:val="en-US"/>
        </w:rPr>
        <w:t xml:space="preserve"> process of historically formed s</w:t>
      </w:r>
      <w:r w:rsidR="00287080">
        <w:rPr>
          <w:sz w:val="28"/>
          <w:lang w:val="en-US"/>
        </w:rPr>
        <w:t>uccession of styles development;</w:t>
      </w:r>
    </w:p>
    <w:p w:rsidR="00287080" w:rsidRPr="00287080" w:rsidRDefault="008A03A7" w:rsidP="00287080">
      <w:pPr>
        <w:pStyle w:val="a3"/>
        <w:numPr>
          <w:ilvl w:val="0"/>
          <w:numId w:val="1"/>
        </w:numPr>
        <w:spacing w:after="600"/>
        <w:jc w:val="both"/>
        <w:rPr>
          <w:sz w:val="28"/>
          <w:szCs w:val="20"/>
          <w:lang w:val="kk-KZ"/>
        </w:rPr>
      </w:pPr>
      <w:r w:rsidRPr="00287080">
        <w:rPr>
          <w:sz w:val="28"/>
          <w:lang w:val="en-US"/>
        </w:rPr>
        <w:t xml:space="preserve"> style orientations and sub-orientations of the architecture of 20</w:t>
      </w:r>
      <w:r w:rsidRPr="00287080">
        <w:rPr>
          <w:sz w:val="28"/>
          <w:vertAlign w:val="superscript"/>
          <w:lang w:val="en-US"/>
        </w:rPr>
        <w:t>th</w:t>
      </w:r>
      <w:r w:rsidR="00287080">
        <w:rPr>
          <w:sz w:val="28"/>
          <w:lang w:val="en-US"/>
        </w:rPr>
        <w:t xml:space="preserve"> century.</w:t>
      </w:r>
    </w:p>
    <w:p w:rsidR="00287080" w:rsidRPr="00287080" w:rsidRDefault="008A03A7" w:rsidP="00287080">
      <w:pPr>
        <w:spacing w:after="600"/>
        <w:jc w:val="both"/>
        <w:rPr>
          <w:sz w:val="28"/>
          <w:szCs w:val="20"/>
          <w:lang w:val="kk-KZ"/>
        </w:rPr>
      </w:pPr>
      <w:r w:rsidRPr="00287080">
        <w:rPr>
          <w:sz w:val="28"/>
          <w:lang w:val="en-US"/>
        </w:rPr>
        <w:t xml:space="preserve">Present tendencies and major vectors of newest architecture development. </w:t>
      </w:r>
      <w:r w:rsidRPr="00287080">
        <w:rPr>
          <w:sz w:val="28"/>
          <w:szCs w:val="28"/>
          <w:lang w:val="en-US"/>
        </w:rPr>
        <w:t>The discipline covers the</w:t>
      </w:r>
      <w:r w:rsidR="00D84BC4" w:rsidRPr="00287080">
        <w:rPr>
          <w:sz w:val="28"/>
          <w:szCs w:val="28"/>
          <w:lang w:val="en-US"/>
        </w:rPr>
        <w:t xml:space="preserve"> </w:t>
      </w:r>
      <w:r w:rsidRPr="00287080">
        <w:rPr>
          <w:sz w:val="28"/>
          <w:szCs w:val="28"/>
          <w:lang w:val="en-US"/>
        </w:rPr>
        <w:t xml:space="preserve">oretical bases and timely practice of </w:t>
      </w:r>
      <w:r w:rsidRPr="00287080">
        <w:rPr>
          <w:sz w:val="28"/>
          <w:szCs w:val="20"/>
          <w:lang w:val="kk-KZ"/>
        </w:rPr>
        <w:t>style-forming in the arc</w:t>
      </w:r>
      <w:r w:rsidR="00287080" w:rsidRPr="00287080">
        <w:rPr>
          <w:sz w:val="28"/>
          <w:szCs w:val="20"/>
          <w:lang w:val="kk-KZ"/>
        </w:rPr>
        <w:t>hitecture of 20-21st centuries</w:t>
      </w:r>
      <w:r w:rsidR="00287080" w:rsidRPr="00287080">
        <w:rPr>
          <w:sz w:val="28"/>
          <w:szCs w:val="20"/>
          <w:lang w:val="en-US"/>
        </w:rPr>
        <w:t>:</w:t>
      </w:r>
      <w:r w:rsidRPr="00287080">
        <w:rPr>
          <w:sz w:val="28"/>
          <w:szCs w:val="20"/>
          <w:lang w:val="kk-KZ"/>
        </w:rPr>
        <w:t xml:space="preserve"> </w:t>
      </w:r>
    </w:p>
    <w:p w:rsidR="00287080" w:rsidRPr="00287080" w:rsidRDefault="00287080" w:rsidP="00287080">
      <w:pPr>
        <w:pStyle w:val="a3"/>
        <w:numPr>
          <w:ilvl w:val="0"/>
          <w:numId w:val="1"/>
        </w:numPr>
        <w:spacing w:after="600"/>
        <w:jc w:val="both"/>
        <w:rPr>
          <w:sz w:val="28"/>
          <w:lang w:val="en-US"/>
        </w:rPr>
      </w:pPr>
      <w:r>
        <w:rPr>
          <w:sz w:val="28"/>
          <w:szCs w:val="20"/>
          <w:lang w:val="kk-KZ"/>
        </w:rPr>
        <w:t>their evolution nature;</w:t>
      </w:r>
    </w:p>
    <w:p w:rsidR="00287080" w:rsidRPr="00287080" w:rsidRDefault="008A03A7" w:rsidP="00287080">
      <w:pPr>
        <w:pStyle w:val="a3"/>
        <w:numPr>
          <w:ilvl w:val="0"/>
          <w:numId w:val="1"/>
        </w:numPr>
        <w:spacing w:after="600"/>
        <w:jc w:val="both"/>
        <w:rPr>
          <w:sz w:val="28"/>
          <w:lang w:val="en-US"/>
        </w:rPr>
      </w:pPr>
      <w:r w:rsidRPr="00287080">
        <w:rPr>
          <w:sz w:val="28"/>
          <w:szCs w:val="20"/>
          <w:lang w:val="kk-KZ"/>
        </w:rPr>
        <w:t xml:space="preserve"> </w:t>
      </w:r>
      <w:r w:rsidRPr="00287080">
        <w:rPr>
          <w:sz w:val="28"/>
          <w:szCs w:val="20"/>
          <w:lang w:val="en-US"/>
        </w:rPr>
        <w:t xml:space="preserve">students’ knowledge systematization about </w:t>
      </w:r>
      <w:r w:rsidRPr="00287080">
        <w:rPr>
          <w:sz w:val="28"/>
          <w:szCs w:val="20"/>
          <w:lang w:val="kk-KZ"/>
        </w:rPr>
        <w:t xml:space="preserve"> </w:t>
      </w:r>
      <w:r w:rsidRPr="00287080">
        <w:rPr>
          <w:sz w:val="28"/>
          <w:szCs w:val="20"/>
          <w:lang w:val="en-US"/>
        </w:rPr>
        <w:t xml:space="preserve"> major phenomena in architecture and science for this </w:t>
      </w:r>
      <w:r w:rsidR="00287080">
        <w:rPr>
          <w:sz w:val="28"/>
          <w:szCs w:val="20"/>
          <w:lang w:val="en-US"/>
        </w:rPr>
        <w:t>period;</w:t>
      </w:r>
    </w:p>
    <w:p w:rsidR="00287080" w:rsidRPr="00287080" w:rsidRDefault="008A03A7" w:rsidP="00287080">
      <w:pPr>
        <w:pStyle w:val="a3"/>
        <w:numPr>
          <w:ilvl w:val="0"/>
          <w:numId w:val="1"/>
        </w:numPr>
        <w:spacing w:after="600"/>
        <w:jc w:val="both"/>
        <w:rPr>
          <w:sz w:val="28"/>
          <w:lang w:val="en-US"/>
        </w:rPr>
      </w:pPr>
      <w:r w:rsidRPr="00287080">
        <w:rPr>
          <w:sz w:val="28"/>
          <w:szCs w:val="20"/>
          <w:lang w:val="en-US"/>
        </w:rPr>
        <w:t xml:space="preserve"> pressing tendencies of style-forming in architecture.</w:t>
      </w:r>
    </w:p>
    <w:p w:rsidR="008A03A7" w:rsidRPr="00287080" w:rsidRDefault="008A03A7" w:rsidP="00287080">
      <w:pPr>
        <w:spacing w:after="600"/>
        <w:jc w:val="both"/>
        <w:rPr>
          <w:sz w:val="28"/>
          <w:lang w:val="en-US"/>
        </w:rPr>
      </w:pPr>
      <w:r w:rsidRPr="00287080">
        <w:rPr>
          <w:sz w:val="28"/>
          <w:szCs w:val="28"/>
          <w:lang w:val="en-US"/>
        </w:rPr>
        <w:t xml:space="preserve">As a result of studying the graduates will receive necessary knowledge in the field of </w:t>
      </w:r>
      <w:r w:rsidRPr="00287080">
        <w:rPr>
          <w:sz w:val="28"/>
          <w:szCs w:val="28"/>
          <w:lang w:val="kk-KZ"/>
        </w:rPr>
        <w:t xml:space="preserve">professional culture, global architecture, international style, organic architecture, </w:t>
      </w:r>
      <w:r w:rsidRPr="00287080">
        <w:rPr>
          <w:sz w:val="28"/>
          <w:szCs w:val="28"/>
          <w:lang w:val="en-US"/>
        </w:rPr>
        <w:t xml:space="preserve">orientation in architecture. </w:t>
      </w:r>
    </w:p>
    <w:p w:rsidR="008A03A7" w:rsidRPr="00150AAD" w:rsidRDefault="008A03A7">
      <w:pPr>
        <w:rPr>
          <w:lang w:val="en-US"/>
        </w:rPr>
      </w:pPr>
    </w:p>
    <w:sectPr w:rsidR="008A03A7" w:rsidRPr="00150A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B701EB"/>
    <w:multiLevelType w:val="hybridMultilevel"/>
    <w:tmpl w:val="C8AE6208"/>
    <w:lvl w:ilvl="0" w:tplc="7FFC603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05A"/>
    <w:rsid w:val="000F56AA"/>
    <w:rsid w:val="00140A59"/>
    <w:rsid w:val="00150AAD"/>
    <w:rsid w:val="00287080"/>
    <w:rsid w:val="0075605A"/>
    <w:rsid w:val="008A03A7"/>
    <w:rsid w:val="00D84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FB5CB"/>
  <w15:chartTrackingRefBased/>
  <w15:docId w15:val="{CEE3313D-7F73-4A6E-8793-AD1171E8F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70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7</cp:revision>
  <dcterms:created xsi:type="dcterms:W3CDTF">2020-11-27T05:40:00Z</dcterms:created>
  <dcterms:modified xsi:type="dcterms:W3CDTF">2022-04-08T09:18:00Z</dcterms:modified>
</cp:coreProperties>
</file>